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41EDC" w14:textId="77777777" w:rsidR="000F75DD" w:rsidRPr="000F75DD" w:rsidRDefault="000F75DD" w:rsidP="000F75DD">
      <w:pPr>
        <w:widowControl w:val="0"/>
        <w:autoSpaceDE w:val="0"/>
        <w:autoSpaceDN w:val="0"/>
        <w:adjustRightInd w:val="0"/>
        <w:spacing w:after="360"/>
        <w:rPr>
          <w:rFonts w:ascii="Times New Roman" w:hAnsi="Times New Roman" w:cs="Times New Roman"/>
          <w:bCs/>
          <w:color w:val="262626"/>
        </w:rPr>
      </w:pPr>
      <w:bookmarkStart w:id="0" w:name="_GoBack"/>
      <w:bookmarkEnd w:id="0"/>
      <w:r>
        <w:rPr>
          <w:rFonts w:ascii="Times New Roman" w:hAnsi="Times New Roman" w:cs="Times New Roman"/>
          <w:bCs/>
          <w:color w:val="262626"/>
        </w:rPr>
        <w:t>EDAD 639</w:t>
      </w:r>
      <w:r>
        <w:rPr>
          <w:rFonts w:ascii="Times New Roman" w:hAnsi="Times New Roman" w:cs="Times New Roman"/>
          <w:bCs/>
          <w:color w:val="262626"/>
        </w:rPr>
        <w:br/>
        <w:t>Chadron State College</w:t>
      </w:r>
      <w:r>
        <w:rPr>
          <w:rFonts w:ascii="Times New Roman" w:hAnsi="Times New Roman" w:cs="Times New Roman"/>
          <w:bCs/>
          <w:color w:val="262626"/>
        </w:rPr>
        <w:br/>
        <w:t>Forum Discussion – Chapter 1</w:t>
      </w:r>
      <w:r>
        <w:rPr>
          <w:rFonts w:ascii="Times New Roman" w:hAnsi="Times New Roman" w:cs="Times New Roman"/>
          <w:bCs/>
          <w:color w:val="262626"/>
        </w:rPr>
        <w:br/>
        <w:t>Kellen Conroy</w:t>
      </w:r>
      <w:r>
        <w:rPr>
          <w:rFonts w:ascii="Times New Roman" w:hAnsi="Times New Roman" w:cs="Times New Roman"/>
          <w:bCs/>
          <w:color w:val="262626"/>
        </w:rPr>
        <w:br/>
        <w:t>August 2014</w:t>
      </w:r>
    </w:p>
    <w:p w14:paraId="7750C279" w14:textId="77777777" w:rsidR="000F75DD" w:rsidRDefault="000F75DD" w:rsidP="000F75DD">
      <w:pPr>
        <w:widowControl w:val="0"/>
        <w:autoSpaceDE w:val="0"/>
        <w:autoSpaceDN w:val="0"/>
        <w:adjustRightInd w:val="0"/>
        <w:spacing w:after="360"/>
        <w:jc w:val="center"/>
        <w:rPr>
          <w:rFonts w:ascii="Times New Roman" w:hAnsi="Times New Roman" w:cs="Times New Roman"/>
          <w:b/>
          <w:bCs/>
          <w:color w:val="262626"/>
          <w:u w:val="single"/>
        </w:rPr>
      </w:pPr>
      <w:r>
        <w:rPr>
          <w:rFonts w:ascii="Times New Roman" w:hAnsi="Times New Roman" w:cs="Times New Roman"/>
          <w:b/>
          <w:bCs/>
          <w:color w:val="262626"/>
          <w:u w:val="single"/>
        </w:rPr>
        <w:t>What type of leadership style would best describe you as an administrator?</w:t>
      </w:r>
    </w:p>
    <w:p w14:paraId="7041932A" w14:textId="3AF4CE34" w:rsidR="000F75DD" w:rsidRDefault="00DF2FC5" w:rsidP="000F75DD">
      <w:pPr>
        <w:widowControl w:val="0"/>
        <w:autoSpaceDE w:val="0"/>
        <w:autoSpaceDN w:val="0"/>
        <w:adjustRightInd w:val="0"/>
        <w:spacing w:after="360"/>
        <w:rPr>
          <w:rFonts w:ascii="Times New Roman" w:hAnsi="Times New Roman" w:cs="Times New Roman"/>
          <w:bCs/>
          <w:color w:val="262626"/>
        </w:rPr>
      </w:pPr>
      <w:r>
        <w:rPr>
          <w:rFonts w:ascii="Times New Roman" w:hAnsi="Times New Roman" w:cs="Times New Roman"/>
          <w:bCs/>
          <w:color w:val="262626"/>
        </w:rPr>
        <w:tab/>
      </w:r>
      <w:r w:rsidR="0099548D">
        <w:rPr>
          <w:rFonts w:ascii="Times New Roman" w:hAnsi="Times New Roman" w:cs="Times New Roman"/>
          <w:bCs/>
          <w:color w:val="262626"/>
        </w:rPr>
        <w:t xml:space="preserve">“Excellent schools will not happen without exemplary leadership” (Hackman, Schmitt-Oliver, &amp; Tracey, 2002, pg. 1).  </w:t>
      </w:r>
      <w:r>
        <w:rPr>
          <w:rFonts w:ascii="Times New Roman" w:hAnsi="Times New Roman" w:cs="Times New Roman"/>
          <w:bCs/>
          <w:color w:val="262626"/>
        </w:rPr>
        <w:t>Throughout organizations such as schools, business, industry, and athletic teams, the outcomes achieved by the individuals of those various organizations can most commonly be attributed to the profound model or lack of leadership</w:t>
      </w:r>
      <w:r w:rsidR="006A14EB">
        <w:rPr>
          <w:rFonts w:ascii="Times New Roman" w:hAnsi="Times New Roman" w:cs="Times New Roman"/>
          <w:bCs/>
          <w:color w:val="262626"/>
        </w:rPr>
        <w:t xml:space="preserve"> demonstrated</w:t>
      </w:r>
      <w:r>
        <w:rPr>
          <w:rFonts w:ascii="Times New Roman" w:hAnsi="Times New Roman" w:cs="Times New Roman"/>
          <w:bCs/>
          <w:color w:val="262626"/>
        </w:rPr>
        <w:t xml:space="preserve">.  Being in an educational </w:t>
      </w:r>
      <w:r w:rsidR="009D4430">
        <w:rPr>
          <w:rFonts w:ascii="Times New Roman" w:hAnsi="Times New Roman" w:cs="Times New Roman"/>
          <w:bCs/>
          <w:color w:val="262626"/>
        </w:rPr>
        <w:t>profession</w:t>
      </w:r>
      <w:r>
        <w:rPr>
          <w:rFonts w:ascii="Times New Roman" w:hAnsi="Times New Roman" w:cs="Times New Roman"/>
          <w:bCs/>
          <w:color w:val="262626"/>
        </w:rPr>
        <w:t>, leadership is a key quality that can affect many aspects of the educational world</w:t>
      </w:r>
      <w:r w:rsidR="009D4430">
        <w:rPr>
          <w:rFonts w:ascii="Times New Roman" w:hAnsi="Times New Roman" w:cs="Times New Roman"/>
          <w:bCs/>
          <w:color w:val="262626"/>
        </w:rPr>
        <w:t xml:space="preserve"> such as students, staff, buildings, and the community</w:t>
      </w:r>
      <w:r>
        <w:rPr>
          <w:rFonts w:ascii="Times New Roman" w:hAnsi="Times New Roman" w:cs="Times New Roman"/>
          <w:bCs/>
          <w:color w:val="262626"/>
        </w:rPr>
        <w:t xml:space="preserve">. </w:t>
      </w:r>
      <w:r w:rsidR="006A14EB">
        <w:rPr>
          <w:rFonts w:ascii="Times New Roman" w:hAnsi="Times New Roman" w:cs="Times New Roman"/>
          <w:bCs/>
          <w:color w:val="262626"/>
        </w:rPr>
        <w:t xml:space="preserve">Not </w:t>
      </w:r>
      <w:r w:rsidR="0019441A">
        <w:rPr>
          <w:rFonts w:ascii="Times New Roman" w:hAnsi="Times New Roman" w:cs="Times New Roman"/>
          <w:bCs/>
          <w:color w:val="262626"/>
        </w:rPr>
        <w:t xml:space="preserve">only </w:t>
      </w:r>
      <w:r w:rsidR="006A14EB">
        <w:rPr>
          <w:rFonts w:ascii="Times New Roman" w:hAnsi="Times New Roman" w:cs="Times New Roman"/>
          <w:bCs/>
          <w:color w:val="262626"/>
        </w:rPr>
        <w:t xml:space="preserve">can positive and effective leadership have a tremendous affect on a district wide level, the positive leadership of teachers in the classroom has been linked to improved student achievement, improved school culture, and </w:t>
      </w:r>
      <w:r w:rsidR="0099548D">
        <w:rPr>
          <w:rFonts w:ascii="Times New Roman" w:hAnsi="Times New Roman" w:cs="Times New Roman"/>
          <w:bCs/>
          <w:color w:val="262626"/>
        </w:rPr>
        <w:t>increases in professional growth</w:t>
      </w:r>
      <w:r w:rsidR="009D4430">
        <w:rPr>
          <w:rFonts w:ascii="Times New Roman" w:hAnsi="Times New Roman" w:cs="Times New Roman"/>
          <w:bCs/>
          <w:color w:val="262626"/>
        </w:rPr>
        <w:t xml:space="preserve"> and job satisfaction</w:t>
      </w:r>
      <w:r w:rsidR="0019441A">
        <w:rPr>
          <w:rFonts w:ascii="Times New Roman" w:hAnsi="Times New Roman" w:cs="Times New Roman"/>
          <w:bCs/>
          <w:color w:val="262626"/>
        </w:rPr>
        <w:t>.  According to the Wallace Foundation: The School Principal as Leader (2013), “leadership is second only to classroom instruction among school related factors that affect student learning in school.”</w:t>
      </w:r>
    </w:p>
    <w:p w14:paraId="39F921CF" w14:textId="2A89DC36" w:rsidR="00DF2FC5" w:rsidRDefault="00DF2FC5" w:rsidP="000F75DD">
      <w:pPr>
        <w:widowControl w:val="0"/>
        <w:autoSpaceDE w:val="0"/>
        <w:autoSpaceDN w:val="0"/>
        <w:adjustRightInd w:val="0"/>
        <w:spacing w:after="360"/>
        <w:rPr>
          <w:rFonts w:ascii="Times New Roman" w:hAnsi="Times New Roman" w:cs="Times New Roman"/>
          <w:bCs/>
          <w:color w:val="262626"/>
        </w:rPr>
      </w:pPr>
      <w:r>
        <w:rPr>
          <w:rFonts w:ascii="Times New Roman" w:hAnsi="Times New Roman" w:cs="Times New Roman"/>
          <w:bCs/>
          <w:color w:val="262626"/>
        </w:rPr>
        <w:tab/>
        <w:t xml:space="preserve">When thinking about leadership and the qualities that leaders have that make them successful, how is leadership fostered and promoted among others?  How can great educational leaders and models share what they have learned with the next generation of school leaders?  Reflecting on the upcoming administrative practicum and learning experiences that </w:t>
      </w:r>
      <w:r w:rsidR="0099548D">
        <w:rPr>
          <w:rFonts w:ascii="Times New Roman" w:hAnsi="Times New Roman" w:cs="Times New Roman"/>
          <w:bCs/>
          <w:color w:val="262626"/>
        </w:rPr>
        <w:t>I am anticipating to participate in</w:t>
      </w:r>
      <w:r>
        <w:rPr>
          <w:rFonts w:ascii="Times New Roman" w:hAnsi="Times New Roman" w:cs="Times New Roman"/>
          <w:bCs/>
          <w:color w:val="262626"/>
        </w:rPr>
        <w:t xml:space="preserve"> throughout this course, </w:t>
      </w:r>
      <w:r w:rsidR="006A14EB">
        <w:rPr>
          <w:rFonts w:ascii="Times New Roman" w:hAnsi="Times New Roman" w:cs="Times New Roman"/>
          <w:bCs/>
          <w:color w:val="262626"/>
        </w:rPr>
        <w:t xml:space="preserve">the selection of strong and positive educational leaders in which to learn from is critical to the success of the experience.  </w:t>
      </w:r>
      <w:r w:rsidR="0099548D">
        <w:rPr>
          <w:rFonts w:ascii="Times New Roman" w:hAnsi="Times New Roman" w:cs="Times New Roman"/>
          <w:bCs/>
          <w:color w:val="262626"/>
        </w:rPr>
        <w:t xml:space="preserve">I firmly believe that the strength of my mentors will have a profound impact on my overall internship and learning experience.  Strong leaders create strong leaders and </w:t>
      </w:r>
      <w:r w:rsidR="006A14EB">
        <w:rPr>
          <w:rFonts w:ascii="Times New Roman" w:hAnsi="Times New Roman" w:cs="Times New Roman"/>
          <w:bCs/>
          <w:color w:val="262626"/>
        </w:rPr>
        <w:t xml:space="preserve">Hackman, Schmitt-Oliver, &amp; Tracey (2002) state, “the core purpose of the internship is to assure the leadership required to support schools” (pg. 11-12).  </w:t>
      </w:r>
    </w:p>
    <w:p w14:paraId="581A4E55" w14:textId="2BEF0C08" w:rsidR="0099548D" w:rsidRDefault="0099548D" w:rsidP="000F75DD">
      <w:pPr>
        <w:widowControl w:val="0"/>
        <w:autoSpaceDE w:val="0"/>
        <w:autoSpaceDN w:val="0"/>
        <w:adjustRightInd w:val="0"/>
        <w:spacing w:after="360"/>
        <w:rPr>
          <w:rFonts w:ascii="Times New Roman" w:hAnsi="Times New Roman" w:cs="Times New Roman"/>
          <w:bCs/>
          <w:color w:val="262626"/>
        </w:rPr>
      </w:pPr>
      <w:r>
        <w:rPr>
          <w:rFonts w:ascii="Times New Roman" w:hAnsi="Times New Roman" w:cs="Times New Roman"/>
          <w:bCs/>
          <w:color w:val="262626"/>
        </w:rPr>
        <w:t xml:space="preserve"> </w:t>
      </w:r>
      <w:r>
        <w:rPr>
          <w:rFonts w:ascii="Times New Roman" w:hAnsi="Times New Roman" w:cs="Times New Roman"/>
          <w:bCs/>
          <w:color w:val="262626"/>
        </w:rPr>
        <w:tab/>
        <w:t>In order to gain a better individual insight on my leadership style, I completed an online quiz that confirmed what I had originally perceived as my style of leadership.  Prior to the quiz, I had perceived my style of leadership as collaborative</w:t>
      </w:r>
      <w:r w:rsidR="007E27DF">
        <w:rPr>
          <w:rFonts w:ascii="Times New Roman" w:hAnsi="Times New Roman" w:cs="Times New Roman"/>
          <w:bCs/>
          <w:color w:val="262626"/>
        </w:rPr>
        <w:t xml:space="preserve"> in nature</w:t>
      </w:r>
      <w:r>
        <w:rPr>
          <w:rFonts w:ascii="Times New Roman" w:hAnsi="Times New Roman" w:cs="Times New Roman"/>
          <w:bCs/>
          <w:color w:val="262626"/>
        </w:rPr>
        <w:t>.  Being a collaborative leader, I often try to include the team in which I am working with in discussions a</w:t>
      </w:r>
      <w:r w:rsidR="00742232">
        <w:rPr>
          <w:rFonts w:ascii="Times New Roman" w:hAnsi="Times New Roman" w:cs="Times New Roman"/>
          <w:bCs/>
          <w:color w:val="262626"/>
        </w:rPr>
        <w:t>nd the decision-making process.  According to Hoyle et.al. (2002) “</w:t>
      </w:r>
      <w:r w:rsidR="00D007B1">
        <w:rPr>
          <w:rFonts w:ascii="Times New Roman" w:hAnsi="Times New Roman" w:cs="Times New Roman"/>
          <w:bCs/>
          <w:color w:val="262626"/>
        </w:rPr>
        <w:t>Providing</w:t>
      </w:r>
      <w:r w:rsidR="00742232">
        <w:rPr>
          <w:rFonts w:ascii="Times New Roman" w:hAnsi="Times New Roman" w:cs="Times New Roman"/>
          <w:bCs/>
          <w:color w:val="262626"/>
        </w:rPr>
        <w:t xml:space="preserve"> collaborative opportunities should represent a deliberate effort to build a different kind of school environment, one that enriches teachers and expands pupil achievement” (pg.44).  Deliberate actions of school leaders can relate to m</w:t>
      </w:r>
      <w:r>
        <w:rPr>
          <w:rFonts w:ascii="Times New Roman" w:hAnsi="Times New Roman" w:cs="Times New Roman"/>
          <w:bCs/>
          <w:color w:val="262626"/>
        </w:rPr>
        <w:t xml:space="preserve">aking sure that everyone feels needed and is connected to our team is vital to the importance, dynamics, and success of the team.  When I completed the quiz entitled: </w:t>
      </w:r>
      <w:r>
        <w:rPr>
          <w:rFonts w:ascii="Times New Roman" w:hAnsi="Times New Roman" w:cs="Times New Roman"/>
        </w:rPr>
        <w:t xml:space="preserve">What’s your leadership style from </w:t>
      </w:r>
      <w:hyperlink r:id="rId5" w:history="1">
        <w:r w:rsidRPr="000F75DD">
          <w:rPr>
            <w:rStyle w:val="Hyperlink"/>
            <w:rFonts w:ascii="Times New Roman" w:hAnsi="Times New Roman" w:cs="Times New Roman"/>
          </w:rPr>
          <w:t>http://psychology.about.com/library/quiz/bl-leadershipquizbc.htm</w:t>
        </w:r>
      </w:hyperlink>
      <w:r>
        <w:rPr>
          <w:rFonts w:ascii="Times New Roman" w:hAnsi="Times New Roman" w:cs="Times New Roman"/>
        </w:rPr>
        <w:t xml:space="preserve"> (2014), I found that I was a participative leader.  One of the key statements in the analysis/description of my leadership style was, “no one leader can be an expert in all </w:t>
      </w:r>
      <w:r>
        <w:rPr>
          <w:rFonts w:ascii="Times New Roman" w:hAnsi="Times New Roman" w:cs="Times New Roman"/>
        </w:rPr>
        <w:lastRenderedPageBreak/>
        <w:t xml:space="preserve">areas.”  As an instructional leader, </w:t>
      </w:r>
      <w:r w:rsidR="003A02AB">
        <w:rPr>
          <w:rFonts w:ascii="Times New Roman" w:hAnsi="Times New Roman" w:cs="Times New Roman"/>
        </w:rPr>
        <w:t xml:space="preserve">it is important to have an understanding of the big picture </w:t>
      </w:r>
      <w:r w:rsidR="000D5165">
        <w:rPr>
          <w:rFonts w:ascii="Times New Roman" w:hAnsi="Times New Roman" w:cs="Times New Roman"/>
        </w:rPr>
        <w:t>of the vision and how to support and include the individual</w:t>
      </w:r>
      <w:r w:rsidR="007E27DF">
        <w:rPr>
          <w:rFonts w:ascii="Times New Roman" w:hAnsi="Times New Roman" w:cs="Times New Roman"/>
        </w:rPr>
        <w:t>s</w:t>
      </w:r>
      <w:r w:rsidR="000D5165">
        <w:rPr>
          <w:rFonts w:ascii="Times New Roman" w:hAnsi="Times New Roman" w:cs="Times New Roman"/>
        </w:rPr>
        <w:t xml:space="preserve"> that work together to accomplish the established vision and goals.</w:t>
      </w:r>
    </w:p>
    <w:p w14:paraId="5BB69FFD" w14:textId="707EB498" w:rsidR="000F75DD" w:rsidRPr="000D5165" w:rsidRDefault="007E27DF" w:rsidP="000F75DD">
      <w:pPr>
        <w:widowControl w:val="0"/>
        <w:autoSpaceDE w:val="0"/>
        <w:autoSpaceDN w:val="0"/>
        <w:adjustRightInd w:val="0"/>
        <w:spacing w:after="360"/>
        <w:rPr>
          <w:rFonts w:ascii="Times New Roman" w:hAnsi="Times New Roman" w:cs="Times New Roman"/>
          <w:bCs/>
          <w:color w:val="262626"/>
        </w:rPr>
      </w:pPr>
      <w:r>
        <w:rPr>
          <w:rFonts w:ascii="Times New Roman" w:hAnsi="Times New Roman" w:cs="Times New Roman"/>
          <w:bCs/>
          <w:color w:val="262626"/>
        </w:rPr>
        <w:tab/>
        <w:t>Effective leadership in schools is of the utmost importance in the age of accountability, high stakes testing, and the efforts to improving student achievement.  There is no time to stand on the sidelines and wait for leadership to come to you.  Aspiring educational leaders must understand that, “n</w:t>
      </w:r>
      <w:r w:rsidR="000F75DD">
        <w:rPr>
          <w:rFonts w:ascii="Times New Roman" w:hAnsi="Times New Roman" w:cs="Times New Roman"/>
          <w:bCs/>
          <w:color w:val="262626"/>
        </w:rPr>
        <w:t>ovice school leaders no longer have the luxury of a honeymoon period to acclimate to their new positions, as a form of on-the-job-training” (Hackman, Schmitt-Oliver, &amp; Tracey</w:t>
      </w:r>
      <w:r w:rsidR="00531ECD">
        <w:rPr>
          <w:rFonts w:ascii="Times New Roman" w:hAnsi="Times New Roman" w:cs="Times New Roman"/>
          <w:bCs/>
          <w:color w:val="262626"/>
        </w:rPr>
        <w:t>, 2002,</w:t>
      </w:r>
      <w:r w:rsidR="000F75DD">
        <w:rPr>
          <w:rFonts w:ascii="Times New Roman" w:hAnsi="Times New Roman" w:cs="Times New Roman"/>
          <w:bCs/>
          <w:color w:val="262626"/>
        </w:rPr>
        <w:t xml:space="preserve"> pg. 6-7).</w:t>
      </w:r>
      <w:r>
        <w:rPr>
          <w:rFonts w:ascii="Times New Roman" w:hAnsi="Times New Roman" w:cs="Times New Roman"/>
          <w:bCs/>
          <w:color w:val="262626"/>
        </w:rPr>
        <w:t xml:space="preserve"> Schools, students, teachers, and staff deserve positive and effective leadership from day one.  Throughout this course and the learning opportunities that I am looking forward to participating in, my goal is to develop into a more effective leader that can have a more positive and profound impact </w:t>
      </w:r>
      <w:r w:rsidR="0054448C">
        <w:rPr>
          <w:rFonts w:ascii="Times New Roman" w:hAnsi="Times New Roman" w:cs="Times New Roman"/>
          <w:bCs/>
          <w:color w:val="262626"/>
        </w:rPr>
        <w:t>on others throughout</w:t>
      </w:r>
      <w:r>
        <w:rPr>
          <w:rFonts w:ascii="Times New Roman" w:hAnsi="Times New Roman" w:cs="Times New Roman"/>
          <w:bCs/>
          <w:color w:val="262626"/>
        </w:rPr>
        <w:t xml:space="preserve"> my educational setting.  </w:t>
      </w:r>
    </w:p>
    <w:p w14:paraId="08249810" w14:textId="77777777" w:rsidR="00A474CD" w:rsidRPr="000F75DD" w:rsidRDefault="00A474CD" w:rsidP="00A474CD">
      <w:pPr>
        <w:rPr>
          <w:rFonts w:ascii="Times New Roman" w:hAnsi="Times New Roman" w:cs="Times New Roman"/>
          <w:color w:val="262626"/>
        </w:rPr>
      </w:pPr>
    </w:p>
    <w:p w14:paraId="7EEA478B" w14:textId="77777777" w:rsidR="000F75DD" w:rsidRDefault="000F75DD" w:rsidP="00A474CD">
      <w:pPr>
        <w:rPr>
          <w:rFonts w:ascii="Times New Roman" w:hAnsi="Times New Roman" w:cs="Times New Roman"/>
          <w:color w:val="262626"/>
          <w:u w:val="single"/>
        </w:rPr>
      </w:pPr>
      <w:r w:rsidRPr="00A641BD">
        <w:rPr>
          <w:rFonts w:ascii="Times New Roman" w:hAnsi="Times New Roman" w:cs="Times New Roman"/>
          <w:color w:val="262626"/>
          <w:u w:val="single"/>
        </w:rPr>
        <w:t>References:</w:t>
      </w:r>
    </w:p>
    <w:p w14:paraId="12463C31" w14:textId="4533513F" w:rsidR="000F75DD" w:rsidRPr="000F75DD" w:rsidRDefault="000F75DD" w:rsidP="00A474CD">
      <w:pPr>
        <w:rPr>
          <w:rFonts w:ascii="Times New Roman" w:hAnsi="Times New Roman" w:cs="Times New Roman"/>
        </w:rPr>
      </w:pPr>
    </w:p>
    <w:p w14:paraId="2B7FE7C3" w14:textId="23B5AA12" w:rsidR="000F75DD" w:rsidRDefault="000F75DD" w:rsidP="00A474CD">
      <w:pPr>
        <w:rPr>
          <w:rFonts w:ascii="Times New Roman" w:hAnsi="Times New Roman" w:cs="Times New Roman"/>
          <w:bCs/>
          <w:color w:val="000000"/>
        </w:rPr>
      </w:pPr>
      <w:r w:rsidRPr="000F75DD">
        <w:rPr>
          <w:rFonts w:ascii="Times New Roman" w:hAnsi="Times New Roman" w:cs="Times New Roman"/>
          <w:bCs/>
          <w:color w:val="000000"/>
        </w:rPr>
        <w:t>Hackmann, D.G., Schmitt-Oliver, D.M., &amp; Tracy, J.C.  (2002). </w:t>
      </w:r>
      <w:r w:rsidRPr="000F75DD">
        <w:rPr>
          <w:rFonts w:ascii="Times New Roman" w:hAnsi="Times New Roman" w:cs="Times New Roman"/>
          <w:bCs/>
          <w:i/>
          <w:color w:val="000000"/>
        </w:rPr>
        <w:t xml:space="preserve">The standards-based </w:t>
      </w:r>
      <w:r w:rsidR="00EC392C">
        <w:rPr>
          <w:rFonts w:ascii="Times New Roman" w:hAnsi="Times New Roman" w:cs="Times New Roman"/>
          <w:bCs/>
          <w:i/>
          <w:color w:val="000000"/>
        </w:rPr>
        <w:tab/>
      </w:r>
      <w:r w:rsidRPr="000F75DD">
        <w:rPr>
          <w:rFonts w:ascii="Times New Roman" w:hAnsi="Times New Roman" w:cs="Times New Roman"/>
          <w:bCs/>
          <w:i/>
          <w:color w:val="000000"/>
        </w:rPr>
        <w:t>administrative internship</w:t>
      </w:r>
      <w:r w:rsidRPr="000F75DD">
        <w:rPr>
          <w:rFonts w:ascii="Times New Roman" w:hAnsi="Times New Roman" w:cs="Times New Roman"/>
          <w:bCs/>
          <w:color w:val="000000"/>
        </w:rPr>
        <w:t>.  Lanham, MD:  The Scarecrow Press, Inc.</w:t>
      </w:r>
    </w:p>
    <w:p w14:paraId="62EACD29" w14:textId="77777777" w:rsidR="0092356D" w:rsidRDefault="0092356D" w:rsidP="00A474CD">
      <w:pPr>
        <w:rPr>
          <w:rFonts w:ascii="Times New Roman" w:hAnsi="Times New Roman" w:cs="Times New Roman"/>
          <w:bCs/>
          <w:color w:val="000000"/>
        </w:rPr>
      </w:pPr>
    </w:p>
    <w:p w14:paraId="64CD9A0C" w14:textId="51379811" w:rsidR="0092356D" w:rsidRPr="0092356D" w:rsidRDefault="0092356D" w:rsidP="00A474CD">
      <w:pPr>
        <w:rPr>
          <w:rFonts w:ascii="Times New Roman" w:hAnsi="Times New Roman" w:cs="Times New Roman"/>
          <w:bCs/>
          <w:color w:val="000000"/>
        </w:rPr>
      </w:pPr>
      <w:r>
        <w:rPr>
          <w:rFonts w:ascii="Times New Roman" w:hAnsi="Times New Roman" w:cs="Times New Roman"/>
          <w:bCs/>
          <w:color w:val="000000"/>
        </w:rPr>
        <w:t xml:space="preserve">Hoyle, J.R., English, F.W., &amp; Steffy, B.E. (2002). </w:t>
      </w:r>
      <w:r>
        <w:rPr>
          <w:rFonts w:ascii="Times New Roman" w:hAnsi="Times New Roman" w:cs="Times New Roman"/>
          <w:bCs/>
          <w:i/>
          <w:color w:val="000000"/>
        </w:rPr>
        <w:t>Skills for successful 21</w:t>
      </w:r>
      <w:r w:rsidRPr="0092356D">
        <w:rPr>
          <w:rFonts w:ascii="Times New Roman" w:hAnsi="Times New Roman" w:cs="Times New Roman"/>
          <w:bCs/>
          <w:i/>
          <w:color w:val="000000"/>
          <w:vertAlign w:val="superscript"/>
        </w:rPr>
        <w:t>st</w:t>
      </w:r>
      <w:r>
        <w:rPr>
          <w:rFonts w:ascii="Times New Roman" w:hAnsi="Times New Roman" w:cs="Times New Roman"/>
          <w:bCs/>
          <w:i/>
          <w:color w:val="000000"/>
        </w:rPr>
        <w:t xml:space="preserve"> century school </w:t>
      </w:r>
      <w:r>
        <w:rPr>
          <w:rFonts w:ascii="Times New Roman" w:hAnsi="Times New Roman" w:cs="Times New Roman"/>
          <w:bCs/>
          <w:i/>
          <w:color w:val="000000"/>
        </w:rPr>
        <w:tab/>
        <w:t xml:space="preserve">leaders: Standards for peak performers. </w:t>
      </w:r>
      <w:r>
        <w:rPr>
          <w:rFonts w:ascii="Times New Roman" w:hAnsi="Times New Roman" w:cs="Times New Roman"/>
          <w:bCs/>
          <w:color w:val="000000"/>
        </w:rPr>
        <w:t xml:space="preserve"> New York, NY: American Association </w:t>
      </w:r>
      <w:r>
        <w:rPr>
          <w:rFonts w:ascii="Times New Roman" w:hAnsi="Times New Roman" w:cs="Times New Roman"/>
          <w:bCs/>
          <w:color w:val="000000"/>
        </w:rPr>
        <w:tab/>
        <w:t>of School Administrators.</w:t>
      </w:r>
    </w:p>
    <w:p w14:paraId="5C977E8D" w14:textId="77777777" w:rsidR="0019441A" w:rsidRDefault="0019441A" w:rsidP="00A474CD">
      <w:pPr>
        <w:rPr>
          <w:rFonts w:ascii="Times New Roman" w:hAnsi="Times New Roman" w:cs="Times New Roman"/>
          <w:bCs/>
          <w:color w:val="000000"/>
        </w:rPr>
      </w:pPr>
    </w:p>
    <w:p w14:paraId="60C154F1" w14:textId="3738AFC3" w:rsidR="0019441A" w:rsidRDefault="0019441A" w:rsidP="00A474CD">
      <w:pPr>
        <w:rPr>
          <w:rFonts w:ascii="Times New Roman" w:hAnsi="Times New Roman" w:cs="Times New Roman"/>
          <w:bCs/>
          <w:i/>
          <w:color w:val="000000"/>
        </w:rPr>
      </w:pPr>
      <w:r>
        <w:rPr>
          <w:rFonts w:ascii="Times New Roman" w:hAnsi="Times New Roman" w:cs="Times New Roman"/>
          <w:bCs/>
          <w:color w:val="000000"/>
        </w:rPr>
        <w:t xml:space="preserve">The Wallace Foundation. (2013).  </w:t>
      </w:r>
      <w:r w:rsidRPr="0019441A">
        <w:rPr>
          <w:rFonts w:ascii="Times New Roman" w:hAnsi="Times New Roman" w:cs="Times New Roman"/>
          <w:bCs/>
          <w:i/>
          <w:color w:val="000000"/>
        </w:rPr>
        <w:t xml:space="preserve">The school principal as leader: Guiding schools to </w:t>
      </w:r>
      <w:r w:rsidR="00EC392C">
        <w:rPr>
          <w:rFonts w:ascii="Times New Roman" w:hAnsi="Times New Roman" w:cs="Times New Roman"/>
          <w:bCs/>
          <w:i/>
          <w:color w:val="000000"/>
        </w:rPr>
        <w:tab/>
      </w:r>
      <w:r w:rsidRPr="0019441A">
        <w:rPr>
          <w:rFonts w:ascii="Times New Roman" w:hAnsi="Times New Roman" w:cs="Times New Roman"/>
          <w:bCs/>
          <w:i/>
          <w:color w:val="000000"/>
        </w:rPr>
        <w:t xml:space="preserve">better teaching and learning. </w:t>
      </w:r>
    </w:p>
    <w:p w14:paraId="23C82A2D" w14:textId="77777777" w:rsidR="0019441A" w:rsidRDefault="0019441A" w:rsidP="00A474CD">
      <w:pPr>
        <w:rPr>
          <w:rFonts w:ascii="Times New Roman" w:hAnsi="Times New Roman" w:cs="Times New Roman"/>
          <w:bCs/>
          <w:i/>
          <w:color w:val="000000"/>
        </w:rPr>
      </w:pPr>
    </w:p>
    <w:p w14:paraId="3ADEC303" w14:textId="7EEF48F2" w:rsidR="0019441A" w:rsidRPr="0019441A" w:rsidRDefault="0019441A" w:rsidP="00A474CD">
      <w:pPr>
        <w:rPr>
          <w:rFonts w:ascii="Times New Roman" w:hAnsi="Times New Roman" w:cs="Times New Roman"/>
          <w:i/>
        </w:rPr>
      </w:pPr>
      <w:r>
        <w:rPr>
          <w:rFonts w:ascii="Times New Roman" w:hAnsi="Times New Roman" w:cs="Times New Roman"/>
        </w:rPr>
        <w:t xml:space="preserve">What’s your leadership style? (2014). Retrieved August 24, 2014, from </w:t>
      </w:r>
      <w:r w:rsidR="00EC392C">
        <w:rPr>
          <w:rFonts w:ascii="Times New Roman" w:hAnsi="Times New Roman" w:cs="Times New Roman"/>
        </w:rPr>
        <w:tab/>
      </w:r>
      <w:hyperlink r:id="rId6" w:history="1">
        <w:r w:rsidRPr="000F75DD">
          <w:rPr>
            <w:rStyle w:val="Hyperlink"/>
            <w:rFonts w:ascii="Times New Roman" w:hAnsi="Times New Roman" w:cs="Times New Roman"/>
          </w:rPr>
          <w:t>http://psychology.about.com/library/quiz/bl-leadershipquizbc.htm</w:t>
        </w:r>
      </w:hyperlink>
    </w:p>
    <w:sectPr w:rsidR="0019441A" w:rsidRPr="0019441A" w:rsidSect="00FE31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4CD"/>
    <w:rsid w:val="000D5165"/>
    <w:rsid w:val="000F75DD"/>
    <w:rsid w:val="00182201"/>
    <w:rsid w:val="0019441A"/>
    <w:rsid w:val="00387C4D"/>
    <w:rsid w:val="003A02AB"/>
    <w:rsid w:val="00531ECD"/>
    <w:rsid w:val="0054448C"/>
    <w:rsid w:val="006A14EB"/>
    <w:rsid w:val="00742232"/>
    <w:rsid w:val="007E27DF"/>
    <w:rsid w:val="0092356D"/>
    <w:rsid w:val="0099548D"/>
    <w:rsid w:val="009D4430"/>
    <w:rsid w:val="00A474CD"/>
    <w:rsid w:val="00A641BD"/>
    <w:rsid w:val="00D007B1"/>
    <w:rsid w:val="00DF2FC5"/>
    <w:rsid w:val="00E872FA"/>
    <w:rsid w:val="00EC392C"/>
    <w:rsid w:val="00F17BEF"/>
    <w:rsid w:val="00FE3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9FFE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75DD"/>
    <w:rPr>
      <w:color w:val="0000FF" w:themeColor="hyperlink"/>
      <w:u w:val="single"/>
    </w:rPr>
  </w:style>
  <w:style w:type="character" w:styleId="FollowedHyperlink">
    <w:name w:val="FollowedHyperlink"/>
    <w:basedOn w:val="DefaultParagraphFont"/>
    <w:uiPriority w:val="99"/>
    <w:semiHidden/>
    <w:unhideWhenUsed/>
    <w:rsid w:val="00A641B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75DD"/>
    <w:rPr>
      <w:color w:val="0000FF" w:themeColor="hyperlink"/>
      <w:u w:val="single"/>
    </w:rPr>
  </w:style>
  <w:style w:type="character" w:styleId="FollowedHyperlink">
    <w:name w:val="FollowedHyperlink"/>
    <w:basedOn w:val="DefaultParagraphFont"/>
    <w:uiPriority w:val="99"/>
    <w:semiHidden/>
    <w:unhideWhenUsed/>
    <w:rsid w:val="00A641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sychology.about.com/library/quiz/bl-leadershipquizbc.htm" TargetMode="External"/><Relationship Id="rId6" Type="http://schemas.openxmlformats.org/officeDocument/2006/relationships/hyperlink" Target="http://psychology.about.com/library/quiz/bl-leadershipquizbc.ht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745</Words>
  <Characters>4251</Characters>
  <Application>Microsoft Macintosh Word</Application>
  <DocSecurity>0</DocSecurity>
  <Lines>35</Lines>
  <Paragraphs>9</Paragraphs>
  <ScaleCrop>false</ScaleCrop>
  <Company>ESU #1</Company>
  <LinksUpToDate>false</LinksUpToDate>
  <CharactersWithSpaces>4987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Kellen Conroy</dc:creator>
  <cp:keywords/>
  <dc:description/>
  <cp:lastModifiedBy>Kellen Conroy</cp:lastModifiedBy>
  <cp:revision>16</cp:revision>
  <dcterms:created xsi:type="dcterms:W3CDTF">2014-08-25T01:35:00Z</dcterms:created>
  <dcterms:modified xsi:type="dcterms:W3CDTF">2014-08-31T02:14:00Z</dcterms:modified>
</cp:coreProperties>
</file>